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7C04BD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7C04BD">
        <w:rPr>
          <w:b w:val="0"/>
          <w:bCs w:val="0"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7C04BD" w:rsidRPr="00465E97" w:rsidRDefault="007C04BD" w:rsidP="007C04BD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7C04BD" w:rsidRPr="00465E97" w:rsidRDefault="007C04BD" w:rsidP="007C04BD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7C04BD" w:rsidRPr="00465E97" w:rsidRDefault="007C04BD" w:rsidP="007C04BD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455B81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455B81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6A1ADD" w:rsidRPr="003670F2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3670F2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3670F2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3670F2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3670F2" w:rsidRPr="003670F2" w:rsidRDefault="00C7765C" w:rsidP="003670F2">
      <w:pPr>
        <w:spacing w:after="0"/>
        <w:jc w:val="center"/>
        <w:rPr>
          <w:rFonts w:ascii="Tahoma" w:hAnsi="Tahoma" w:cs="Tahoma"/>
          <w:b/>
          <w:color w:val="FF0000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</w:t>
      </w:r>
      <w:r w:rsidR="007C04BD" w:rsidRPr="003670F2">
        <w:rPr>
          <w:rFonts w:ascii="Tahoma" w:hAnsi="Tahoma" w:cs="Tahoma"/>
          <w:color w:val="000000" w:themeColor="text1"/>
        </w:rPr>
        <w:t>договора,</w:t>
      </w:r>
      <w:r w:rsidR="00E958B8" w:rsidRPr="003670F2">
        <w:rPr>
          <w:rFonts w:ascii="Tahoma" w:hAnsi="Tahoma" w:cs="Tahoma"/>
          <w:color w:val="000000" w:themeColor="text1"/>
        </w:rPr>
        <w:t xml:space="preserve"> </w:t>
      </w:r>
      <w:r w:rsidR="00FE4C36" w:rsidRPr="003670F2">
        <w:rPr>
          <w:rFonts w:ascii="Tahoma" w:hAnsi="Tahoma" w:cs="Tahoma"/>
          <w:color w:val="000000" w:themeColor="text1"/>
        </w:rPr>
        <w:t xml:space="preserve">на </w:t>
      </w:r>
      <w:r w:rsidR="003670F2" w:rsidRPr="003670F2">
        <w:rPr>
          <w:rFonts w:ascii="Tahoma" w:hAnsi="Tahoma" w:cs="Tahoma"/>
          <w:b/>
          <w:color w:val="000000" w:themeColor="text1"/>
        </w:rPr>
        <w:t xml:space="preserve">Демонтаж дымовой трубы котельной </w:t>
      </w:r>
      <w:r w:rsidR="003670F2" w:rsidRPr="003670F2">
        <w:rPr>
          <w:rFonts w:ascii="Tahoma" w:hAnsi="Tahoma" w:cs="Tahoma"/>
          <w:color w:val="000000" w:themeColor="text1"/>
        </w:rPr>
        <w:t xml:space="preserve"> для нужд АО «ПКС-Водоканал» в период 2019 года </w:t>
      </w:r>
      <w:r w:rsidR="003670F2" w:rsidRPr="003670F2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="003670F2" w:rsidRPr="003670F2">
        <w:rPr>
          <w:rFonts w:ascii="Tahoma" w:hAnsi="Tahoma" w:cs="Tahoma"/>
          <w:color w:val="000000" w:themeColor="text1"/>
        </w:rPr>
        <w:t xml:space="preserve"> </w:t>
      </w:r>
      <w:r w:rsidR="003670F2" w:rsidRPr="003670F2">
        <w:rPr>
          <w:rFonts w:ascii="Tahoma" w:hAnsi="Tahoma" w:cs="Tahoma"/>
          <w:b/>
          <w:color w:val="FF0000"/>
        </w:rPr>
        <w:t xml:space="preserve"> </w:t>
      </w:r>
    </w:p>
    <w:p w:rsidR="003670F2" w:rsidRPr="003670F2" w:rsidRDefault="003670F2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b/>
          <w:color w:val="000000" w:themeColor="text1"/>
        </w:rPr>
        <w:t>№ ВК-039-19</w:t>
      </w:r>
    </w:p>
    <w:p w:rsidR="006A1ADD" w:rsidRPr="003670F2" w:rsidRDefault="006A1ADD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C04BD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C04BD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C04BD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C04BD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C04BD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C04BD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EE408B" w:rsidRDefault="00264F22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64F22" w:rsidRPr="00EE408B" w:rsidRDefault="00264F22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участниками могут быть </w:t>
            </w:r>
            <w:r w:rsidRPr="00264F22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только субъекты малого и среднего предпринимательства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264F22">
        <w:trPr>
          <w:trHeight w:val="598"/>
        </w:trPr>
        <w:tc>
          <w:tcPr>
            <w:tcW w:w="709" w:type="dxa"/>
            <w:vAlign w:val="center"/>
          </w:tcPr>
          <w:p w:rsidR="00264F22" w:rsidRPr="007C04BD" w:rsidRDefault="00264F2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264F2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2" w:history="1">
              <w:r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3" w:history="1">
              <w:r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64F22" w:rsidRPr="007C04BD" w:rsidRDefault="00264F22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C04B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www.etp.gpb.ru</w:t>
            </w:r>
            <w:proofErr w:type="spell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 (далее по тексту - ЭТП);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264F22" w:rsidRPr="007C04BD" w:rsidRDefault="00264F2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Приложение № 1.1 – Условия заключения договора;</w:t>
            </w:r>
          </w:p>
          <w:p w:rsidR="00264F22" w:rsidRPr="007C04BD" w:rsidRDefault="00264F22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</w:p>
          <w:p w:rsidR="00264F22" w:rsidRPr="007C04BD" w:rsidRDefault="00264F22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3 – Формы подачи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Приложение № 4.1. – Отборочные критерии рассмотрения первых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Приложение № 4.3. - Проверка правильности оформления ценового предложения;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7C04B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264F22" w:rsidRPr="007C04BD" w:rsidRDefault="00264F22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64F22" w:rsidRPr="00421E21" w:rsidRDefault="00421E21" w:rsidP="00892D86">
            <w:pPr>
              <w:spacing w:after="0" w:line="276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21E2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421E21" w:rsidP="00421E2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21E21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Демонтаж дымовой трубы котельной </w:t>
            </w:r>
            <w:r w:rsidRPr="00421E2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«ПКС-Водоканал» в период 2019 года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264F22" w:rsidRPr="007C04BD" w:rsidRDefault="00264F22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территория города 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Петрозаводск, водопроводные очистные сооружения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Приложениями № 1 и № 2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/поставки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согласно графику выполнения работ (в составе Приложения 1.2.)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BE0D8B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</w:t>
            </w: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Сторонами Актов приемки выполненных работ.</w:t>
            </w: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(</w:t>
            </w:r>
            <w:r w:rsidRPr="007C04BD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64F22" w:rsidRPr="007C04BD" w:rsidTr="00B401E2">
        <w:trPr>
          <w:trHeight w:val="75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64F22" w:rsidRPr="007C04BD" w:rsidRDefault="00264F22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BE0D8B" w:rsidRPr="00BE0D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99 886,80 рублей</w:t>
            </w:r>
          </w:p>
          <w:p w:rsidR="00264F22" w:rsidRPr="007C04BD" w:rsidRDefault="00264F22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64F22" w:rsidRPr="007C04BD" w:rsidRDefault="00264F22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264F22" w:rsidRPr="007C04BD" w:rsidRDefault="00264F22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264F22" w:rsidRPr="007C04BD" w:rsidRDefault="00264F22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C04B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C04B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lang w:val="ru-RU"/>
              </w:rPr>
            </w:pPr>
            <w:r w:rsidRPr="007C04BD">
              <w:rPr>
                <w:rFonts w:ascii="Tahoma" w:hAnsi="Tahoma" w:cs="Tahoma"/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C04BD">
                <w:rPr>
                  <w:rFonts w:ascii="Tahoma" w:hAnsi="Tahoma" w:cs="Tahoma"/>
                  <w:sz w:val="20"/>
                  <w:lang w:val="ru-RU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  <w:lang w:val="ru-RU"/>
              </w:rPr>
              <w:t xml:space="preserve">) и ЭТП ГПБ по адресу в сети интернет </w:t>
            </w:r>
            <w:hyperlink r:id="rId16" w:history="1">
              <w:r w:rsidRPr="007C04BD">
                <w:rPr>
                  <w:rFonts w:ascii="Tahoma" w:hAnsi="Tahoma" w:cs="Tahoma"/>
                  <w:sz w:val="20"/>
                  <w:lang w:val="ru-RU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  <w:lang w:val="ru-RU"/>
              </w:rPr>
              <w:t>Закупочная документация</w:t>
            </w:r>
            <w:r w:rsidRPr="007C04BD">
              <w:rPr>
                <w:rFonts w:ascii="Tahoma" w:hAnsi="Tahoma" w:cs="Tahoma"/>
                <w:sz w:val="20"/>
              </w:rPr>
              <w:t xml:space="preserve"> доступн</w:t>
            </w:r>
            <w:r w:rsidRPr="007C04BD">
              <w:rPr>
                <w:rFonts w:ascii="Tahoma" w:hAnsi="Tahoma" w:cs="Tahoma"/>
                <w:sz w:val="20"/>
                <w:lang w:val="ru-RU"/>
              </w:rPr>
              <w:t>а</w:t>
            </w:r>
            <w:r w:rsidRPr="007C04BD">
              <w:rPr>
                <w:rFonts w:ascii="Tahoma" w:hAnsi="Tahoma" w:cs="Tahoma"/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Участники обязаны самостоятельно отслеживать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C04B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C04B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64F22" w:rsidRPr="007C04BD" w:rsidRDefault="00264F22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177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</w:t>
            </w:r>
            <w:r w:rsidRPr="007C04BD">
              <w:rPr>
                <w:rFonts w:ascii="Tahoma" w:hAnsi="Tahoma" w:cs="Tahoma"/>
                <w:sz w:val="20"/>
                <w:lang w:val="ru-RU"/>
              </w:rPr>
              <w:t>№ 6.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Pr="007C04BD">
              <w:rPr>
                <w:rFonts w:ascii="Tahoma" w:hAnsi="Tahoma" w:cs="Tahoma"/>
                <w:sz w:val="20"/>
                <w:lang w:val="ru-RU"/>
              </w:rPr>
              <w:t xml:space="preserve"> рабочих</w:t>
            </w:r>
            <w:r w:rsidRPr="007C04BD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7C04BD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 xml:space="preserve">до </w:t>
            </w:r>
            <w:r w:rsidRPr="007C04BD">
              <w:rPr>
                <w:rFonts w:ascii="Tahoma" w:hAnsi="Tahoma" w:cs="Tahoma"/>
                <w:sz w:val="20"/>
                <w:highlight w:val="yellow"/>
                <w:lang w:val="ru-RU"/>
              </w:rPr>
              <w:t>12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-00 часов</w:t>
            </w:r>
            <w:r w:rsidRPr="007C04BD">
              <w:rPr>
                <w:rFonts w:ascii="Tahoma" w:hAnsi="Tahoma" w:cs="Tahoma"/>
                <w:sz w:val="20"/>
                <w:highlight w:val="yellow"/>
                <w:lang w:val="ru-RU"/>
              </w:rPr>
              <w:t xml:space="preserve"> МСК</w:t>
            </w:r>
            <w:r w:rsidRPr="007C04BD">
              <w:rPr>
                <w:rFonts w:ascii="Tahoma" w:hAnsi="Tahoma" w:cs="Tahoma"/>
                <w:b/>
                <w:sz w:val="20"/>
                <w:highlight w:val="yellow"/>
                <w:lang w:val="ru-RU"/>
              </w:rPr>
              <w:t xml:space="preserve"> </w:t>
            </w:r>
            <w:r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455B81">
              <w:rPr>
                <w:rFonts w:ascii="Tahoma" w:hAnsi="Tahoma" w:cs="Tahoma"/>
                <w:b/>
                <w:sz w:val="20"/>
                <w:highlight w:val="yellow"/>
                <w:lang w:val="ru-RU"/>
              </w:rPr>
              <w:t>20.05.2019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C04BD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C04BD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C04BD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C04BD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t>24.05.2019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t>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с даты подписания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27.05.2019 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t>г.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и результатов проведения квалификационного отбора оформляется отдельным протоколом или указывается в итоговом протоколе по результатам проведения закупки.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вторых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 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455B81" w:rsidRPr="00455B81" w:rsidRDefault="00264F22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t>Определение Победителя, подведение итогов закупки. Срок проведения этапа</w:t>
            </w: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t>31.05.2019</w:t>
            </w:r>
            <w:r w:rsidR="00455B81"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ч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с даты размещения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в ЕИС итогового протокола, составленного по результатам закупки.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ч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64F22" w:rsidRPr="007C04BD" w:rsidRDefault="00264F2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заявку, который приведет к отклонению его заявки.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которая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  <w:p w:rsidR="00264F22" w:rsidRPr="007C04BD" w:rsidRDefault="00264F22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64F22" w:rsidRPr="007C04BD" w:rsidRDefault="00264F22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размере, установленном Регламентом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264F22" w:rsidRPr="007C04B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t>Первая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- декларация соответствия предложения Участника требованиям Заказчика, </w:t>
            </w:r>
            <w:r w:rsidRPr="007C04BD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C04BD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endnoteReference w:id="1"/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Вторая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C04B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ru-RU" w:eastAsia="ru-RU"/>
              </w:rPr>
              <w:t>Ценовое предложение: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приведенными в настоящей Документации по форме согласно </w:t>
            </w:r>
            <w:r w:rsidRPr="007C04BD">
              <w:rPr>
                <w:rFonts w:ascii="Tahoma" w:hAnsi="Tahoma" w:cs="Tahoma"/>
                <w:sz w:val="20"/>
                <w:szCs w:val="20"/>
              </w:rPr>
              <w:lastRenderedPageBreak/>
              <w:t>Приложению 2.2.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BE0D8B" w:rsidRPr="007E4A97" w:rsidRDefault="00BE0D8B" w:rsidP="00BE0D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264F22" w:rsidRPr="007C04BD" w:rsidRDefault="00264F22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264F22" w:rsidRPr="007C04BD" w:rsidRDefault="00264F22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64F22" w:rsidRPr="007C04BD" w:rsidTr="00140A19">
        <w:trPr>
          <w:trHeight w:val="60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</w:t>
            </w: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функциональные характеристики (потребительские свойства) 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ю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№1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.1.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закупки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указанно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О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Обладать гражданской правоспособностью в полном объеме для заключения и исполнения договора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,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копия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свидетельств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копия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свидетельств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 постановке на учет в налоговом органе;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копия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Устав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(полностью),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о также копии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свидетельств о регистрации изменений и дополнений в учредительные документы;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копия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протоко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ла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я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ая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 ранее чем за шесть месяцев до дня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размещения извещения коп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ия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выпис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ки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из Единого государственного реестра юридических лиц (для юридического лица)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.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 Федерального закона от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18.07.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2011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05.04.2013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материально-технические,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«Отборочным и квалификационным критериям рассмотрения вторых частей заявок» -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е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4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.2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по перечню критериев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.2.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264F22" w:rsidRPr="007C04BD" w:rsidTr="00140A19">
        <w:trPr>
          <w:trHeight w:val="706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проведения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участник закупки, в ходе проведения закупочной процедуры перестал отвечать таким требованиям;</w:t>
            </w:r>
          </w:p>
          <w:p w:rsidR="00264F22" w:rsidRPr="007C04BD" w:rsidRDefault="00BE0D8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аявка</w:t>
            </w:r>
            <w:proofErr w:type="spellEnd"/>
            <w:r w:rsidR="00264F22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="00264F22"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й</w:t>
            </w:r>
            <w:r w:rsidR="00264F22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264F22"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264F22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Н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наличии в пункте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18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требований к обеспечению заявки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)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У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й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Н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епредставление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Пр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едоставление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Участником документов, содержащих недостоверную информацию, заведомо ложные сведения, в т.ч. о стране происхождения товара,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указанного в заявке на участие в закупке.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Непредоставления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п.п. </w:t>
            </w:r>
            <w:r w:rsidRPr="007C04BD">
              <w:rPr>
                <w:rFonts w:ascii="Tahoma" w:hAnsi="Tahoma" w:cs="Tahoma"/>
                <w:sz w:val="20"/>
                <w:szCs w:val="20"/>
                <w:lang w:val="ru-RU"/>
              </w:rPr>
              <w:t xml:space="preserve">1.1 – </w:t>
            </w:r>
            <w:r w:rsidRPr="007C04BD">
              <w:rPr>
                <w:rFonts w:ascii="Tahoma" w:hAnsi="Tahoma" w:cs="Tahoma"/>
                <w:sz w:val="20"/>
                <w:szCs w:val="20"/>
              </w:rPr>
              <w:t>1</w:t>
            </w:r>
            <w:r w:rsidRPr="007C04BD">
              <w:rPr>
                <w:rFonts w:ascii="Tahoma" w:hAnsi="Tahoma" w:cs="Tahoma"/>
                <w:sz w:val="20"/>
                <w:szCs w:val="20"/>
                <w:lang w:val="ru-RU"/>
              </w:rPr>
              <w:t>.9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C04BD">
              <w:rPr>
                <w:rFonts w:ascii="Tahoma" w:hAnsi="Tahoma" w:cs="Tahoma"/>
                <w:sz w:val="20"/>
                <w:szCs w:val="20"/>
                <w:lang w:val="ru-RU"/>
              </w:rPr>
              <w:t>выше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C04BD">
              <w:rPr>
                <w:rFonts w:ascii="Tahoma" w:hAnsi="Tahoma" w:cs="Tahoma"/>
                <w:sz w:val="20"/>
                <w:szCs w:val="20"/>
                <w:lang w:val="ru-RU"/>
              </w:rPr>
              <w:t>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64F22" w:rsidRPr="007C04BD" w:rsidRDefault="00264F22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A23782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lang w:val="ru-RU"/>
              </w:rPr>
              <w:t>конкурса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вправе подготовить и подать  альтернативные предложения, имеющие </w:t>
            </w:r>
            <w:r w:rsidRPr="007C04B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;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  <w:t xml:space="preserve"> 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64F22" w:rsidRPr="007C04BD" w:rsidRDefault="00264F22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российского происхождения, выполнении работ, оказании услуг российскими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</w:t>
            </w:r>
            <w:bookmarkStart w:id="35" w:name="_GoBack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запроса</w:t>
            </w:r>
            <w:bookmarkEnd w:id="35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предложений в электронной форме с подачей заявок на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64F22" w:rsidRPr="007C04BD" w:rsidRDefault="00264F22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BE0D8B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64F22" w:rsidRPr="007C04BD" w:rsidRDefault="00264F22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64F22" w:rsidRPr="007C04BD" w:rsidRDefault="00264F22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уклонившимся от заключения договора вправе: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, предложение которого о цене договора является вторым после победителя.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соблюдение следующей иерархии: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C04B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64F22" w:rsidRPr="007C04BD" w:rsidRDefault="00264F22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C04B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C04BD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D8B" w:rsidRDefault="00BE0D8B" w:rsidP="001C56F5">
      <w:pPr>
        <w:spacing w:after="0"/>
      </w:pPr>
      <w:r>
        <w:separator/>
      </w:r>
    </w:p>
  </w:endnote>
  <w:endnote w:type="continuationSeparator" w:id="0">
    <w:p w:rsidR="00BE0D8B" w:rsidRDefault="00BE0D8B" w:rsidP="001C56F5">
      <w:pPr>
        <w:spacing w:after="0"/>
      </w:pPr>
      <w:r>
        <w:continuationSeparator/>
      </w:r>
    </w:p>
  </w:endnote>
  <w:endnote w:id="1">
    <w:p w:rsidR="00BE0D8B" w:rsidRPr="00B14643" w:rsidRDefault="00BE0D8B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D8B" w:rsidRDefault="00BE0D8B" w:rsidP="001C56F5">
      <w:pPr>
        <w:spacing w:after="0"/>
      </w:pPr>
      <w:r>
        <w:separator/>
      </w:r>
    </w:p>
  </w:footnote>
  <w:footnote w:type="continuationSeparator" w:id="0">
    <w:p w:rsidR="00BE0D8B" w:rsidRDefault="00BE0D8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D8B" w:rsidRDefault="00BE0D8B" w:rsidP="002D21B5">
    <w:pPr>
      <w:pStyle w:val="af8"/>
      <w:jc w:val="center"/>
    </w:pPr>
    <w:fldSimple w:instr=" PAGE   \* MERGEFORMAT ">
      <w:r w:rsidR="00455B81">
        <w:rPr>
          <w:noProof/>
        </w:rPr>
        <w:t>2</w:t>
      </w:r>
    </w:fldSimple>
  </w:p>
  <w:p w:rsidR="00BE0D8B" w:rsidRDefault="00BE0D8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F22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0F2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E21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81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6642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4BD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D19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3A7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D8B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9D40F-3A49-46E5-8ED1-892A614D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20</Pages>
  <Words>5999</Words>
  <Characters>41098</Characters>
  <Application>Microsoft Office Word</Application>
  <DocSecurity>0</DocSecurity>
  <Lines>342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47003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84</cp:revision>
  <cp:lastPrinted>2019-05-08T11:37:00Z</cp:lastPrinted>
  <dcterms:created xsi:type="dcterms:W3CDTF">2019-02-07T06:22:00Z</dcterms:created>
  <dcterms:modified xsi:type="dcterms:W3CDTF">2019-05-08T12:30:00Z</dcterms:modified>
</cp:coreProperties>
</file>